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B9176" w14:textId="110CBBA1" w:rsidR="00B9722F" w:rsidRPr="00371CB0" w:rsidRDefault="00774164" w:rsidP="00423194">
      <w:pPr>
        <w:pStyle w:val="Heading1"/>
        <w:jc w:val="center"/>
      </w:pPr>
      <w:r w:rsidRPr="00371CB0">
        <w:t>Audition Notice</w:t>
      </w:r>
    </w:p>
    <w:p w14:paraId="3F31358A" w14:textId="7656FB06" w:rsidR="00774164" w:rsidRDefault="00774164">
      <w:r>
        <w:t>We invite you to audition for White Christmas:</w:t>
      </w:r>
    </w:p>
    <w:p w14:paraId="637C1E14" w14:textId="31E62114" w:rsidR="00774164" w:rsidRPr="00371CB0" w:rsidRDefault="00774164" w:rsidP="00423194">
      <w:pPr>
        <w:pStyle w:val="Heading2"/>
      </w:pPr>
      <w:r w:rsidRPr="00371CB0">
        <w:t>Audition dates</w:t>
      </w:r>
    </w:p>
    <w:p w14:paraId="4FFC3A28" w14:textId="77777777" w:rsidR="00423194" w:rsidRDefault="00774164" w:rsidP="00423194">
      <w:pPr>
        <w:spacing w:after="0"/>
      </w:pPr>
      <w:r>
        <w:t>Saturday September 5</w:t>
      </w:r>
      <w:r w:rsidRPr="00774164">
        <w:rPr>
          <w:vertAlign w:val="superscript"/>
        </w:rPr>
        <w:t>th</w:t>
      </w:r>
      <w:r>
        <w:t xml:space="preserve"> 10am-12pm</w:t>
      </w:r>
    </w:p>
    <w:p w14:paraId="53F74DC2" w14:textId="3AB1BF14" w:rsidR="00774164" w:rsidRDefault="00774164" w:rsidP="00423194">
      <w:pPr>
        <w:spacing w:after="0"/>
      </w:pPr>
      <w:r>
        <w:t>Sunday September 6</w:t>
      </w:r>
      <w:r w:rsidRPr="00774164">
        <w:rPr>
          <w:vertAlign w:val="superscript"/>
        </w:rPr>
        <w:t>th</w:t>
      </w:r>
      <w:r>
        <w:t xml:space="preserve"> 6-8pm</w:t>
      </w:r>
    </w:p>
    <w:p w14:paraId="2A5A689F" w14:textId="76058EC7" w:rsidR="00774164" w:rsidRDefault="00774164">
      <w:r>
        <w:t>*</w:t>
      </w:r>
      <w:proofErr w:type="gramStart"/>
      <w:r>
        <w:t>only</w:t>
      </w:r>
      <w:proofErr w:type="gramEnd"/>
      <w:r>
        <w:t xml:space="preserve"> 1 day required</w:t>
      </w:r>
    </w:p>
    <w:p w14:paraId="44DD9F84" w14:textId="22DAF4DD" w:rsidR="00774164" w:rsidRDefault="00774164">
      <w:r>
        <w:t xml:space="preserve">Please contact </w:t>
      </w:r>
      <w:hyperlink r:id="rId6" w:history="1">
        <w:r w:rsidRPr="00812BAD">
          <w:rPr>
            <w:rStyle w:val="Hyperlink"/>
          </w:rPr>
          <w:t>mandymasching@gmail.com</w:t>
        </w:r>
      </w:hyperlink>
      <w:r>
        <w:t xml:space="preserve"> if you need to submit a video audition</w:t>
      </w:r>
    </w:p>
    <w:p w14:paraId="70B57406" w14:textId="7C2123EC" w:rsidR="00774164" w:rsidRPr="00371CB0" w:rsidRDefault="00774164" w:rsidP="00423194">
      <w:pPr>
        <w:pStyle w:val="Heading2"/>
      </w:pPr>
      <w:r w:rsidRPr="00371CB0">
        <w:t>Singing audition</w:t>
      </w:r>
    </w:p>
    <w:p w14:paraId="041FF869" w14:textId="00ED6DB4" w:rsidR="00774164" w:rsidRDefault="00774164" w:rsidP="00423194">
      <w:pPr>
        <w:spacing w:after="0"/>
      </w:pPr>
      <w:r>
        <w:t>32 bars of a song of your choice (aim for the style of the character you are auditioning for)</w:t>
      </w:r>
    </w:p>
    <w:p w14:paraId="15E885A0" w14:textId="41646743" w:rsidR="00774164" w:rsidRDefault="00774164" w:rsidP="00423194">
      <w:pPr>
        <w:spacing w:after="0"/>
      </w:pPr>
      <w:r>
        <w:t xml:space="preserve">An accompanist will be available to play, please bring sheet music in your desired key. Alternatively, you can bring your own music device. </w:t>
      </w:r>
      <w:proofErr w:type="gramStart"/>
      <w:r>
        <w:t>A phone</w:t>
      </w:r>
      <w:proofErr w:type="gramEnd"/>
      <w:r>
        <w:t xml:space="preserve"> is OK.</w:t>
      </w:r>
    </w:p>
    <w:p w14:paraId="0214298D" w14:textId="350A3A27" w:rsidR="00774164" w:rsidRPr="00423194" w:rsidRDefault="00774164" w:rsidP="00423194">
      <w:pPr>
        <w:pStyle w:val="Heading2"/>
      </w:pPr>
      <w:r w:rsidRPr="00423194">
        <w:t>Acting audition</w:t>
      </w:r>
    </w:p>
    <w:p w14:paraId="13B9FE18" w14:textId="43DA5300" w:rsidR="00774164" w:rsidRDefault="00774164">
      <w:r>
        <w:t xml:space="preserve">Please come prepared with a </w:t>
      </w:r>
      <w:proofErr w:type="gramStart"/>
      <w:r>
        <w:t>30 second</w:t>
      </w:r>
      <w:proofErr w:type="gramEnd"/>
      <w:r>
        <w:t xml:space="preserve"> monologue to perform. We may invite you to also do some cold readings from the script.</w:t>
      </w:r>
    </w:p>
    <w:p w14:paraId="2DB638BB" w14:textId="734C6EBD" w:rsidR="00774164" w:rsidRPr="00423194" w:rsidRDefault="00774164" w:rsidP="00423194">
      <w:pPr>
        <w:pStyle w:val="Heading2"/>
      </w:pPr>
      <w:r w:rsidRPr="00423194">
        <w:t>Dance audition</w:t>
      </w:r>
    </w:p>
    <w:p w14:paraId="28ADE2AD" w14:textId="1EB51067" w:rsidR="00774164" w:rsidRDefault="00774164">
      <w:r>
        <w:t>Everyone will participate in a brief dance/movement combination. An additional tap dance audition will take place for those who are interested.</w:t>
      </w:r>
      <w:r w:rsidR="003B6B2E">
        <w:t xml:space="preserve"> Please wear shoes and clothes that you can dance in.</w:t>
      </w:r>
    </w:p>
    <w:p w14:paraId="39A1897B" w14:textId="29AF02CA" w:rsidR="00774164" w:rsidRPr="00423194" w:rsidRDefault="00774164">
      <w:pPr>
        <w:rPr>
          <w:b/>
          <w:bCs/>
        </w:rPr>
      </w:pPr>
      <w:r w:rsidRPr="00423194">
        <w:rPr>
          <w:b/>
          <w:bCs/>
        </w:rPr>
        <w:t>NO headshots or resumes please.</w:t>
      </w:r>
    </w:p>
    <w:p w14:paraId="54B44D81" w14:textId="4C6370C8" w:rsidR="00774164" w:rsidRPr="00423194" w:rsidRDefault="00774164" w:rsidP="00423194">
      <w:pPr>
        <w:pStyle w:val="Heading2"/>
      </w:pPr>
      <w:r w:rsidRPr="00423194">
        <w:t>Important dates</w:t>
      </w:r>
    </w:p>
    <w:p w14:paraId="32E55F45" w14:textId="4D3C112D" w:rsidR="00774164" w:rsidRDefault="00774164">
      <w:r>
        <w:t>Script read through September 13</w:t>
      </w:r>
      <w:r w:rsidRPr="00774164">
        <w:rPr>
          <w:vertAlign w:val="superscript"/>
        </w:rPr>
        <w:t>th</w:t>
      </w:r>
      <w:r>
        <w:rPr>
          <w:vertAlign w:val="superscript"/>
        </w:rPr>
        <w:t xml:space="preserve">, </w:t>
      </w:r>
      <w:r>
        <w:t>with rehearsals beginning after that</w:t>
      </w:r>
    </w:p>
    <w:p w14:paraId="7C826BB0" w14:textId="04CD7231" w:rsidR="00371CB0" w:rsidRDefault="00371CB0">
      <w:r>
        <w:t>Rehearsals will be on Mondays 6-8:30pm, Tuesdays 6-8:30pm and Sundays 2-5pm</w:t>
      </w:r>
    </w:p>
    <w:p w14:paraId="6B99950A" w14:textId="3531FD3B" w:rsidR="00371CB0" w:rsidRDefault="00371CB0">
      <w:r>
        <w:t>We respect your time and you will only be called initially for rehearsals you will participate in. Starting in November, the whole cast will be called to all rehearsals (</w:t>
      </w:r>
      <w:proofErr w:type="gramStart"/>
      <w:r>
        <w:t>with the exception of</w:t>
      </w:r>
      <w:proofErr w:type="gramEnd"/>
      <w:r>
        <w:t xml:space="preserve"> young children)</w:t>
      </w:r>
    </w:p>
    <w:p w14:paraId="0861129E" w14:textId="6C405ED1" w:rsidR="00774164" w:rsidRDefault="00774164">
      <w:r>
        <w:t>Show dates: December 3</w:t>
      </w:r>
      <w:r w:rsidRPr="00774164">
        <w:rPr>
          <w:vertAlign w:val="superscript"/>
        </w:rPr>
        <w:t>rd</w:t>
      </w:r>
      <w:r>
        <w:t xml:space="preserve"> through 13</w:t>
      </w:r>
      <w:r w:rsidRPr="00774164">
        <w:rPr>
          <w:vertAlign w:val="superscript"/>
        </w:rPr>
        <w:t>th</w:t>
      </w:r>
    </w:p>
    <w:p w14:paraId="64F70937" w14:textId="2AA545DF" w:rsidR="00774164" w:rsidRPr="00423194" w:rsidRDefault="00371CB0">
      <w:pPr>
        <w:rPr>
          <w:b/>
          <w:bCs/>
        </w:rPr>
      </w:pPr>
      <w:r w:rsidRPr="00423194">
        <w:rPr>
          <w:b/>
          <w:bCs/>
        </w:rPr>
        <w:t>In addition to the characters listed, we are looking for the following:</w:t>
      </w:r>
    </w:p>
    <w:p w14:paraId="4F3C323E" w14:textId="06A7D904" w:rsidR="00371CB0" w:rsidRDefault="00371CB0">
      <w:r>
        <w:t>Dance ensemble 8-10 people age 15 through adult</w:t>
      </w:r>
    </w:p>
    <w:p w14:paraId="4D5AF2D1" w14:textId="110329B9" w:rsidR="00371CB0" w:rsidRDefault="00371CB0">
      <w:r>
        <w:t>Non-dance ensemble adult ~8 people</w:t>
      </w:r>
    </w:p>
    <w:p w14:paraId="3A39C98B" w14:textId="77777777" w:rsidR="00CB7FF7" w:rsidRDefault="00371CB0" w:rsidP="00CB7FF7">
      <w:r>
        <w:t>A small group of younger children are invited to participate in the finale dance number. They will be required to attend all shows. The rehearsals for these participants will be kept to a minimum.</w:t>
      </w:r>
      <w:r w:rsidR="00CB7FF7" w:rsidRPr="00CB7FF7">
        <w:t xml:space="preserve"> </w:t>
      </w:r>
    </w:p>
    <w:p w14:paraId="49328D15" w14:textId="77777777" w:rsidR="00423194" w:rsidRDefault="00423194">
      <w:pPr>
        <w:rPr>
          <w:b/>
          <w:bCs/>
        </w:rPr>
      </w:pPr>
      <w:r>
        <w:rPr>
          <w:b/>
          <w:bCs/>
        </w:rPr>
        <w:lastRenderedPageBreak/>
        <w:br w:type="page"/>
      </w:r>
    </w:p>
    <w:p w14:paraId="211E9E6D" w14:textId="1DEA8665" w:rsidR="00CB7FF7" w:rsidRPr="00423194" w:rsidRDefault="00CB7FF7" w:rsidP="00423194">
      <w:pPr>
        <w:pStyle w:val="Heading2"/>
      </w:pPr>
      <w:r w:rsidRPr="00423194">
        <w:lastRenderedPageBreak/>
        <w:t xml:space="preserve">Character Description and Requirements </w:t>
      </w:r>
    </w:p>
    <w:p w14:paraId="2EB08C39" w14:textId="77777777" w:rsidR="00CB7FF7" w:rsidRDefault="00CB7FF7" w:rsidP="00CB7FF7">
      <w:r>
        <w:t>*</w:t>
      </w:r>
      <w:proofErr w:type="gramStart"/>
      <w:r w:rsidRPr="00423194">
        <w:rPr>
          <w:b/>
          <w:bCs/>
        </w:rPr>
        <w:t>please</w:t>
      </w:r>
      <w:proofErr w:type="gramEnd"/>
      <w:r w:rsidRPr="00423194">
        <w:rPr>
          <w:b/>
          <w:bCs/>
        </w:rPr>
        <w:t xml:space="preserve"> note</w:t>
      </w:r>
      <w:r>
        <w:t>: the age ranges should not limit the actor. We want the characters to be portrayed as these ages, not be the actual age of the actor themselves.</w:t>
      </w:r>
    </w:p>
    <w:p w14:paraId="4C05E3CA" w14:textId="4C39814D" w:rsidR="00371CB0" w:rsidRDefault="00423194">
      <w:r>
        <w:rPr>
          <w:noProof/>
        </w:rPr>
        <w:lastRenderedPageBreak/>
        <w:drawing>
          <wp:inline distT="0" distB="0" distL="0" distR="0" wp14:anchorId="55223D70" wp14:editId="3E2468D0">
            <wp:extent cx="6096000" cy="8128000"/>
            <wp:effectExtent l="0" t="0" r="0" b="6350"/>
            <wp:docPr id="1855519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519977" name="Picture 1855519977"/>
                    <pic:cNvPicPr/>
                  </pic:nvPicPr>
                  <pic:blipFill>
                    <a:blip r:embed="rId7">
                      <a:extLst>
                        <a:ext uri="{28A0092B-C50C-407E-A947-70E740481C1C}">
                          <a14:useLocalDpi xmlns:a14="http://schemas.microsoft.com/office/drawing/2010/main" val="0"/>
                        </a:ext>
                      </a:extLst>
                    </a:blip>
                    <a:stretch>
                      <a:fillRect/>
                    </a:stretch>
                  </pic:blipFill>
                  <pic:spPr>
                    <a:xfrm>
                      <a:off x="0" y="0"/>
                      <a:ext cx="6096000" cy="8128000"/>
                    </a:xfrm>
                    <a:prstGeom prst="rect">
                      <a:avLst/>
                    </a:prstGeom>
                  </pic:spPr>
                </pic:pic>
              </a:graphicData>
            </a:graphic>
          </wp:inline>
        </w:drawing>
      </w:r>
    </w:p>
    <w:p w14:paraId="3214920F" w14:textId="79110129" w:rsidR="00774164" w:rsidRDefault="00423194">
      <w:r>
        <w:rPr>
          <w:noProof/>
        </w:rPr>
        <w:lastRenderedPageBreak/>
        <w:drawing>
          <wp:inline distT="0" distB="0" distL="0" distR="0" wp14:anchorId="1C667CC8" wp14:editId="0CB25183">
            <wp:extent cx="6172200" cy="6857998"/>
            <wp:effectExtent l="0" t="0" r="0" b="635"/>
            <wp:docPr id="15175322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32236" name="Picture 1517532236"/>
                    <pic:cNvPicPr/>
                  </pic:nvPicPr>
                  <pic:blipFill>
                    <a:blip r:embed="rId8">
                      <a:extLst>
                        <a:ext uri="{28A0092B-C50C-407E-A947-70E740481C1C}">
                          <a14:useLocalDpi xmlns:a14="http://schemas.microsoft.com/office/drawing/2010/main" val="0"/>
                        </a:ext>
                      </a:extLst>
                    </a:blip>
                    <a:stretch>
                      <a:fillRect/>
                    </a:stretch>
                  </pic:blipFill>
                  <pic:spPr>
                    <a:xfrm>
                      <a:off x="0" y="0"/>
                      <a:ext cx="6208523" cy="6898357"/>
                    </a:xfrm>
                    <a:prstGeom prst="rect">
                      <a:avLst/>
                    </a:prstGeom>
                  </pic:spPr>
                </pic:pic>
              </a:graphicData>
            </a:graphic>
          </wp:inline>
        </w:drawing>
      </w:r>
    </w:p>
    <w:sectPr w:rsidR="00774164" w:rsidSect="00423194">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C9396" w14:textId="77777777" w:rsidR="008E35B1" w:rsidRDefault="008E35B1" w:rsidP="00423194">
      <w:pPr>
        <w:spacing w:after="0" w:line="240" w:lineRule="auto"/>
      </w:pPr>
      <w:r>
        <w:separator/>
      </w:r>
    </w:p>
  </w:endnote>
  <w:endnote w:type="continuationSeparator" w:id="0">
    <w:p w14:paraId="76189135" w14:textId="77777777" w:rsidR="008E35B1" w:rsidRDefault="008E35B1" w:rsidP="00423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9009" w14:textId="12D6933D" w:rsidR="00423194" w:rsidRDefault="004231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D651E" w14:textId="53E85375" w:rsidR="00423194" w:rsidRDefault="004231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2AF7" w14:textId="1A629B30" w:rsidR="00423194" w:rsidRDefault="00423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AB92F" w14:textId="77777777" w:rsidR="008E35B1" w:rsidRDefault="008E35B1" w:rsidP="00423194">
      <w:pPr>
        <w:spacing w:after="0" w:line="240" w:lineRule="auto"/>
      </w:pPr>
      <w:r>
        <w:separator/>
      </w:r>
    </w:p>
  </w:footnote>
  <w:footnote w:type="continuationSeparator" w:id="0">
    <w:p w14:paraId="5F519C68" w14:textId="77777777" w:rsidR="008E35B1" w:rsidRDefault="008E35B1" w:rsidP="004231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65903" w14:textId="2827CFFB" w:rsidR="00423194" w:rsidRDefault="004231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9C97B" w14:textId="1959E160" w:rsidR="00423194" w:rsidRDefault="004231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C4405" w14:textId="603CD8E6" w:rsidR="00423194" w:rsidRDefault="004231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164"/>
    <w:rsid w:val="000B7F89"/>
    <w:rsid w:val="001463F1"/>
    <w:rsid w:val="00327309"/>
    <w:rsid w:val="00371CB0"/>
    <w:rsid w:val="003B6B2E"/>
    <w:rsid w:val="00423194"/>
    <w:rsid w:val="004707C1"/>
    <w:rsid w:val="00663722"/>
    <w:rsid w:val="00774164"/>
    <w:rsid w:val="008E35B1"/>
    <w:rsid w:val="00B9722F"/>
    <w:rsid w:val="00CB7FF7"/>
    <w:rsid w:val="00DA1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36DE3"/>
  <w15:chartTrackingRefBased/>
  <w15:docId w15:val="{FDF456DA-15F8-4B17-AECA-A34329425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74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41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1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1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1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1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1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1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1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741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41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1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1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1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1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1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164"/>
    <w:rPr>
      <w:rFonts w:eastAsiaTheme="majorEastAsia" w:cstheme="majorBidi"/>
      <w:color w:val="272727" w:themeColor="text1" w:themeTint="D8"/>
    </w:rPr>
  </w:style>
  <w:style w:type="paragraph" w:styleId="Title">
    <w:name w:val="Title"/>
    <w:basedOn w:val="Normal"/>
    <w:next w:val="Normal"/>
    <w:link w:val="TitleChar"/>
    <w:uiPriority w:val="10"/>
    <w:qFormat/>
    <w:rsid w:val="00774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1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1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1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164"/>
    <w:pPr>
      <w:spacing w:before="160"/>
      <w:jc w:val="center"/>
    </w:pPr>
    <w:rPr>
      <w:i/>
      <w:iCs/>
      <w:color w:val="404040" w:themeColor="text1" w:themeTint="BF"/>
    </w:rPr>
  </w:style>
  <w:style w:type="character" w:customStyle="1" w:styleId="QuoteChar">
    <w:name w:val="Quote Char"/>
    <w:basedOn w:val="DefaultParagraphFont"/>
    <w:link w:val="Quote"/>
    <w:uiPriority w:val="29"/>
    <w:rsid w:val="00774164"/>
    <w:rPr>
      <w:i/>
      <w:iCs/>
      <w:color w:val="404040" w:themeColor="text1" w:themeTint="BF"/>
    </w:rPr>
  </w:style>
  <w:style w:type="paragraph" w:styleId="ListParagraph">
    <w:name w:val="List Paragraph"/>
    <w:basedOn w:val="Normal"/>
    <w:uiPriority w:val="34"/>
    <w:qFormat/>
    <w:rsid w:val="00774164"/>
    <w:pPr>
      <w:ind w:left="720"/>
      <w:contextualSpacing/>
    </w:pPr>
  </w:style>
  <w:style w:type="character" w:styleId="IntenseEmphasis">
    <w:name w:val="Intense Emphasis"/>
    <w:basedOn w:val="DefaultParagraphFont"/>
    <w:uiPriority w:val="21"/>
    <w:qFormat/>
    <w:rsid w:val="00774164"/>
    <w:rPr>
      <w:i/>
      <w:iCs/>
      <w:color w:val="0F4761" w:themeColor="accent1" w:themeShade="BF"/>
    </w:rPr>
  </w:style>
  <w:style w:type="paragraph" w:styleId="IntenseQuote">
    <w:name w:val="Intense Quote"/>
    <w:basedOn w:val="Normal"/>
    <w:next w:val="Normal"/>
    <w:link w:val="IntenseQuoteChar"/>
    <w:uiPriority w:val="30"/>
    <w:qFormat/>
    <w:rsid w:val="00774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164"/>
    <w:rPr>
      <w:i/>
      <w:iCs/>
      <w:color w:val="0F4761" w:themeColor="accent1" w:themeShade="BF"/>
    </w:rPr>
  </w:style>
  <w:style w:type="character" w:styleId="IntenseReference">
    <w:name w:val="Intense Reference"/>
    <w:basedOn w:val="DefaultParagraphFont"/>
    <w:uiPriority w:val="32"/>
    <w:qFormat/>
    <w:rsid w:val="00774164"/>
    <w:rPr>
      <w:b/>
      <w:bCs/>
      <w:smallCaps/>
      <w:color w:val="0F4761" w:themeColor="accent1" w:themeShade="BF"/>
      <w:spacing w:val="5"/>
    </w:rPr>
  </w:style>
  <w:style w:type="character" w:styleId="Hyperlink">
    <w:name w:val="Hyperlink"/>
    <w:basedOn w:val="DefaultParagraphFont"/>
    <w:uiPriority w:val="99"/>
    <w:unhideWhenUsed/>
    <w:rsid w:val="00774164"/>
    <w:rPr>
      <w:color w:val="467886" w:themeColor="hyperlink"/>
      <w:u w:val="single"/>
    </w:rPr>
  </w:style>
  <w:style w:type="character" w:styleId="UnresolvedMention">
    <w:name w:val="Unresolved Mention"/>
    <w:basedOn w:val="DefaultParagraphFont"/>
    <w:uiPriority w:val="99"/>
    <w:semiHidden/>
    <w:unhideWhenUsed/>
    <w:rsid w:val="00774164"/>
    <w:rPr>
      <w:color w:val="605E5C"/>
      <w:shd w:val="clear" w:color="auto" w:fill="E1DFDD"/>
    </w:rPr>
  </w:style>
  <w:style w:type="paragraph" w:styleId="Header">
    <w:name w:val="header"/>
    <w:basedOn w:val="Normal"/>
    <w:link w:val="HeaderChar"/>
    <w:uiPriority w:val="99"/>
    <w:unhideWhenUsed/>
    <w:rsid w:val="00423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194"/>
  </w:style>
  <w:style w:type="paragraph" w:styleId="Footer">
    <w:name w:val="footer"/>
    <w:basedOn w:val="Normal"/>
    <w:link w:val="FooterChar"/>
    <w:uiPriority w:val="99"/>
    <w:unhideWhenUsed/>
    <w:rsid w:val="00423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mandymasching@gmail.com"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c76ce46-357f-46de-88d6-77b9bbb83c46}" enabled="1" method="Privileged" siteId="{4e2c6054-71cb-48f1-bd6c-3a9705aca71b}"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jm.masching jm.masching</dc:creator>
  <cp:keywords/>
  <dc:description/>
  <cp:lastModifiedBy>Kelly Hoagland</cp:lastModifiedBy>
  <cp:revision>2</cp:revision>
  <dcterms:created xsi:type="dcterms:W3CDTF">2026-08-23T18:18:00Z</dcterms:created>
  <dcterms:modified xsi:type="dcterms:W3CDTF">2026-08-23T18:18:00Z</dcterms:modified>
</cp:coreProperties>
</file>